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47FB" w14:textId="77777777" w:rsidR="001B3FF2" w:rsidRDefault="001B3FF2" w:rsidP="001B3F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 xml:space="preserve">AGENDA </w:t>
      </w:r>
    </w:p>
    <w:p w14:paraId="0DD21944" w14:textId="77777777" w:rsidR="001B3FF2" w:rsidRDefault="001B3FF2" w:rsidP="001B3F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COOSA COUNTY COMMISSION</w:t>
      </w:r>
    </w:p>
    <w:p w14:paraId="501FF834" w14:textId="78D3D94E" w:rsidR="001B3FF2" w:rsidRDefault="001B3FF2" w:rsidP="001B3F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 xml:space="preserve">June </w:t>
      </w:r>
      <w:r w:rsidR="00FE22A2">
        <w:rPr>
          <w:rFonts w:ascii="Arial" w:eastAsia="Times New Roman" w:hAnsi="Arial" w:cs="Arial"/>
          <w:b/>
          <w:bCs/>
          <w:sz w:val="32"/>
          <w:szCs w:val="24"/>
        </w:rPr>
        <w:t>18, 2025</w:t>
      </w:r>
    </w:p>
    <w:p w14:paraId="7581CD10" w14:textId="4A1CECF2" w:rsidR="001B3FF2" w:rsidRDefault="001B3FF2" w:rsidP="001B3F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8:</w:t>
      </w:r>
      <w:r w:rsidR="00FE22A2">
        <w:rPr>
          <w:rFonts w:ascii="Arial" w:eastAsia="Times New Roman" w:hAnsi="Arial" w:cs="Arial"/>
          <w:b/>
          <w:bCs/>
          <w:sz w:val="32"/>
          <w:szCs w:val="24"/>
        </w:rPr>
        <w:t>0</w:t>
      </w:r>
      <w:r>
        <w:rPr>
          <w:rFonts w:ascii="Arial" w:eastAsia="Times New Roman" w:hAnsi="Arial" w:cs="Arial"/>
          <w:b/>
          <w:bCs/>
          <w:sz w:val="32"/>
          <w:szCs w:val="24"/>
        </w:rPr>
        <w:t>0 a.m. continued Commission Meeting</w:t>
      </w:r>
    </w:p>
    <w:p w14:paraId="0FA4C76A" w14:textId="1AB2B451" w:rsidR="001B3FF2" w:rsidRDefault="001B3FF2" w:rsidP="001B3F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From recess on Ju</w:t>
      </w:r>
      <w:r w:rsidR="00FE22A2">
        <w:rPr>
          <w:rFonts w:ascii="Arial" w:eastAsia="Times New Roman" w:hAnsi="Arial" w:cs="Arial"/>
          <w:b/>
          <w:bCs/>
          <w:sz w:val="32"/>
          <w:szCs w:val="24"/>
        </w:rPr>
        <w:t>ne</w:t>
      </w:r>
      <w:r>
        <w:rPr>
          <w:rFonts w:ascii="Arial" w:eastAsia="Times New Roman" w:hAnsi="Arial" w:cs="Arial"/>
          <w:b/>
          <w:bCs/>
          <w:sz w:val="32"/>
          <w:szCs w:val="24"/>
        </w:rPr>
        <w:t xml:space="preserve"> </w:t>
      </w:r>
      <w:r w:rsidR="00FE22A2">
        <w:rPr>
          <w:rFonts w:ascii="Arial" w:eastAsia="Times New Roman" w:hAnsi="Arial" w:cs="Arial"/>
          <w:b/>
          <w:bCs/>
          <w:sz w:val="32"/>
          <w:szCs w:val="24"/>
        </w:rPr>
        <w:t>10</w:t>
      </w:r>
      <w:r>
        <w:rPr>
          <w:rFonts w:ascii="Arial" w:eastAsia="Times New Roman" w:hAnsi="Arial" w:cs="Arial"/>
          <w:b/>
          <w:bCs/>
          <w:sz w:val="32"/>
          <w:szCs w:val="24"/>
        </w:rPr>
        <w:t>, 202</w:t>
      </w:r>
      <w:r w:rsidR="00FE22A2">
        <w:rPr>
          <w:rFonts w:ascii="Arial" w:eastAsia="Times New Roman" w:hAnsi="Arial" w:cs="Arial"/>
          <w:b/>
          <w:bCs/>
          <w:sz w:val="32"/>
          <w:szCs w:val="24"/>
        </w:rPr>
        <w:t>5</w:t>
      </w:r>
    </w:p>
    <w:p w14:paraId="3F82F6DD" w14:textId="77777777" w:rsidR="001B3FF2" w:rsidRDefault="001B3FF2" w:rsidP="001B3F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Commission Courtroom</w:t>
      </w:r>
    </w:p>
    <w:p w14:paraId="1E454F75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40606CE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3FFBBB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WELCOME</w:t>
      </w:r>
    </w:p>
    <w:p w14:paraId="6FA9082D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AB9EFB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COMMISSION ROLL CALL       </w:t>
      </w:r>
    </w:p>
    <w:p w14:paraId="4CFEEE1B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INVOCATION, PLEDGE OF ALLEGIANCE</w:t>
      </w:r>
    </w:p>
    <w:p w14:paraId="6B01635D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APPROVE AGENDA </w:t>
      </w:r>
    </w:p>
    <w:p w14:paraId="2F4DD3A8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7BDAB06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15EAF53" w14:textId="77777777" w:rsidR="001B3FF2" w:rsidRDefault="001B3FF2" w:rsidP="001B3FF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OLD BUSINESS</w:t>
      </w:r>
    </w:p>
    <w:p w14:paraId="4878D499" w14:textId="77777777" w:rsidR="001B3FF2" w:rsidRDefault="001B3FF2" w:rsidP="001B3FF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E80DC6E" w14:textId="5B77809F" w:rsidR="001B3FF2" w:rsidRPr="00FE22A2" w:rsidRDefault="00FE22A2" w:rsidP="001B3FF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>Approval to award the bid for McClellan Industrial Dr.—Engineer Tad Eason</w:t>
      </w:r>
    </w:p>
    <w:p w14:paraId="07854786" w14:textId="49E16DBE" w:rsidR="00FE22A2" w:rsidRPr="00FE22A2" w:rsidRDefault="00FE22A2" w:rsidP="001B3FF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</w:rPr>
      </w:pPr>
      <w:r w:rsidRPr="00FE22A2">
        <w:rPr>
          <w:rFonts w:ascii="Arial" w:eastAsia="Times New Roman" w:hAnsi="Arial" w:cs="Arial"/>
          <w:bCs/>
        </w:rPr>
        <w:t>Approve Resolution opting into County Sales and Use Tax Exemptions pursuant to Act 2025-280</w:t>
      </w:r>
      <w:r>
        <w:rPr>
          <w:rFonts w:ascii="Arial" w:eastAsia="Times New Roman" w:hAnsi="Arial" w:cs="Arial"/>
          <w:bCs/>
        </w:rPr>
        <w:t>—Chairman Lamar Daugherty</w:t>
      </w:r>
    </w:p>
    <w:p w14:paraId="11675B5E" w14:textId="77777777" w:rsidR="00FE22A2" w:rsidRPr="00FE22A2" w:rsidRDefault="00FE22A2" w:rsidP="00FE22A2">
      <w:pPr>
        <w:spacing w:after="0" w:line="240" w:lineRule="auto"/>
        <w:rPr>
          <w:rFonts w:ascii="Arial" w:eastAsia="Times New Roman" w:hAnsi="Arial" w:cs="Arial"/>
          <w:bCs/>
        </w:rPr>
      </w:pPr>
    </w:p>
    <w:p w14:paraId="1095428D" w14:textId="77777777" w:rsidR="001B3FF2" w:rsidRDefault="001B3FF2" w:rsidP="001B3FF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926E5DA" w14:textId="77777777" w:rsidR="001B3FF2" w:rsidRDefault="001B3FF2" w:rsidP="001B3FF2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STAFF REPORTS  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44CB2BC" w14:textId="77777777" w:rsidR="001B3FF2" w:rsidRDefault="001B3FF2" w:rsidP="001B3FF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71CEA2" w14:textId="77777777" w:rsidR="001B3FF2" w:rsidRPr="00CA7B2A" w:rsidRDefault="001B3FF2" w:rsidP="001B3FF2">
      <w:pPr>
        <w:keepNext/>
        <w:spacing w:after="0" w:line="240" w:lineRule="auto"/>
        <w:outlineLvl w:val="1"/>
        <w:rPr>
          <w:rFonts w:ascii="Arial" w:eastAsia="Times New Roman" w:hAnsi="Arial" w:cs="Arial"/>
          <w:b/>
        </w:rPr>
      </w:pPr>
      <w:r w:rsidRPr="00CA7B2A">
        <w:rPr>
          <w:rFonts w:ascii="Arial" w:eastAsia="Times New Roman" w:hAnsi="Arial" w:cs="Arial"/>
          <w:b/>
        </w:rPr>
        <w:t>Administrator</w:t>
      </w:r>
    </w:p>
    <w:p w14:paraId="5210EBE6" w14:textId="77777777" w:rsidR="001B3FF2" w:rsidRPr="00CA7B2A" w:rsidRDefault="001B3FF2" w:rsidP="001B3FF2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14:paraId="6E36C898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  <w:b/>
        </w:rPr>
      </w:pPr>
      <w:r w:rsidRPr="00CA7B2A">
        <w:rPr>
          <w:rFonts w:ascii="Arial" w:eastAsia="Times New Roman" w:hAnsi="Arial" w:cs="Arial"/>
          <w:b/>
        </w:rPr>
        <w:t>Attorney</w:t>
      </w:r>
    </w:p>
    <w:p w14:paraId="46BA5A97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  <w:b/>
        </w:rPr>
      </w:pPr>
    </w:p>
    <w:p w14:paraId="763237EE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  <w:b/>
        </w:rPr>
      </w:pPr>
      <w:r w:rsidRPr="00CA7B2A">
        <w:rPr>
          <w:rFonts w:ascii="Arial" w:eastAsia="Times New Roman" w:hAnsi="Arial" w:cs="Arial"/>
          <w:b/>
        </w:rPr>
        <w:t xml:space="preserve"> EMA</w:t>
      </w:r>
    </w:p>
    <w:p w14:paraId="7F98A6EF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  <w:b/>
        </w:rPr>
      </w:pPr>
    </w:p>
    <w:p w14:paraId="1E491A3C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</w:rPr>
      </w:pPr>
      <w:r w:rsidRPr="00CA7B2A">
        <w:rPr>
          <w:rFonts w:ascii="Arial" w:eastAsia="Times New Roman" w:hAnsi="Arial" w:cs="Arial"/>
          <w:b/>
        </w:rPr>
        <w:t xml:space="preserve"> EMS</w:t>
      </w:r>
    </w:p>
    <w:p w14:paraId="75802990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</w:rPr>
      </w:pPr>
    </w:p>
    <w:p w14:paraId="50C77B3D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</w:rPr>
      </w:pPr>
      <w:r w:rsidRPr="00CA7B2A">
        <w:rPr>
          <w:rFonts w:ascii="Arial" w:eastAsia="Times New Roman" w:hAnsi="Arial" w:cs="Arial"/>
          <w:b/>
        </w:rPr>
        <w:t>Courthouse Maintenance</w:t>
      </w:r>
    </w:p>
    <w:p w14:paraId="0FCFABCE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  <w:b/>
        </w:rPr>
      </w:pPr>
    </w:p>
    <w:p w14:paraId="2CFEACBE" w14:textId="77777777" w:rsidR="001B3FF2" w:rsidRDefault="001B3FF2" w:rsidP="001B3FF2">
      <w:pPr>
        <w:spacing w:after="0" w:line="240" w:lineRule="auto"/>
        <w:rPr>
          <w:rFonts w:ascii="Arial" w:eastAsia="Times New Roman" w:hAnsi="Arial" w:cs="Arial"/>
          <w:b/>
        </w:rPr>
      </w:pPr>
      <w:r w:rsidRPr="00CA7B2A">
        <w:rPr>
          <w:rFonts w:ascii="Arial" w:eastAsia="Times New Roman" w:hAnsi="Arial" w:cs="Arial"/>
          <w:b/>
        </w:rPr>
        <w:t>Engineer</w:t>
      </w:r>
    </w:p>
    <w:p w14:paraId="5BF7246C" w14:textId="77777777" w:rsidR="00FE22A2" w:rsidRDefault="00FE22A2" w:rsidP="001B3FF2">
      <w:pPr>
        <w:spacing w:after="0" w:line="240" w:lineRule="auto"/>
        <w:rPr>
          <w:rFonts w:ascii="Arial" w:eastAsia="Times New Roman" w:hAnsi="Arial" w:cs="Arial"/>
          <w:b/>
        </w:rPr>
      </w:pPr>
    </w:p>
    <w:p w14:paraId="4F487D42" w14:textId="58F23A22" w:rsidR="00FE22A2" w:rsidRPr="00CA7B2A" w:rsidRDefault="00FE22A2" w:rsidP="001B3FF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IT</w:t>
      </w:r>
    </w:p>
    <w:p w14:paraId="4135C3A0" w14:textId="77777777" w:rsidR="001B3FF2" w:rsidRPr="00CA7B2A" w:rsidRDefault="001B3FF2" w:rsidP="001B3FF2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469E995B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  <w:b/>
        </w:rPr>
      </w:pPr>
      <w:r w:rsidRPr="00CA7B2A">
        <w:rPr>
          <w:rFonts w:ascii="Arial" w:eastAsia="Times New Roman" w:hAnsi="Arial" w:cs="Arial"/>
          <w:b/>
        </w:rPr>
        <w:t>Safety Coordinator</w:t>
      </w:r>
    </w:p>
    <w:p w14:paraId="4D6E15CB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</w:rPr>
      </w:pPr>
    </w:p>
    <w:p w14:paraId="1346EF81" w14:textId="77777777" w:rsidR="001B3FF2" w:rsidRPr="00CA7B2A" w:rsidRDefault="001B3FF2" w:rsidP="001B3FF2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 w:rsidRPr="00CA7B2A">
        <w:rPr>
          <w:rFonts w:ascii="Arial" w:eastAsia="Times New Roman" w:hAnsi="Arial" w:cs="Arial"/>
          <w:b/>
          <w:bCs/>
          <w:u w:val="single"/>
        </w:rPr>
        <w:t xml:space="preserve">DISCUSSION ITEMS BY COMMISSIONERS   </w:t>
      </w:r>
    </w:p>
    <w:p w14:paraId="235EEAC7" w14:textId="77777777" w:rsidR="001B3FF2" w:rsidRPr="00CA7B2A" w:rsidRDefault="001B3FF2" w:rsidP="001B3FF2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0B618FA4" w14:textId="77777777" w:rsidR="001B3FF2" w:rsidRPr="00CA7B2A" w:rsidRDefault="001B3FF2" w:rsidP="001B3FF2">
      <w:pPr>
        <w:spacing w:after="0" w:line="240" w:lineRule="auto"/>
        <w:rPr>
          <w:rFonts w:ascii="Arial" w:eastAsia="Times New Roman" w:hAnsi="Arial" w:cs="Arial"/>
          <w:b/>
        </w:rPr>
      </w:pPr>
      <w:r w:rsidRPr="00CA7B2A">
        <w:rPr>
          <w:rFonts w:ascii="Arial" w:eastAsia="Times New Roman" w:hAnsi="Arial" w:cs="Arial"/>
          <w:b/>
        </w:rPr>
        <w:t>ADJOURN</w:t>
      </w:r>
    </w:p>
    <w:p w14:paraId="38D034A9" w14:textId="77777777" w:rsidR="001B3FF2" w:rsidRPr="00CA7B2A" w:rsidRDefault="001B3FF2" w:rsidP="001B3FF2">
      <w:pPr>
        <w:rPr>
          <w:b/>
        </w:rPr>
      </w:pPr>
    </w:p>
    <w:p w14:paraId="26810612" w14:textId="77777777" w:rsidR="001B3FF2" w:rsidRDefault="001B3FF2" w:rsidP="001B3FF2"/>
    <w:p w14:paraId="33ACBF47" w14:textId="77777777" w:rsidR="001B3FF2" w:rsidRDefault="001B3FF2" w:rsidP="001B3FF2"/>
    <w:p w14:paraId="146531FD" w14:textId="77777777" w:rsidR="005546A2" w:rsidRDefault="005546A2"/>
    <w:sectPr w:rsidR="005546A2" w:rsidSect="001B3FF2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2EC"/>
    <w:multiLevelType w:val="hybridMultilevel"/>
    <w:tmpl w:val="C2966966"/>
    <w:lvl w:ilvl="0" w:tplc="E5A463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B16323"/>
    <w:multiLevelType w:val="hybridMultilevel"/>
    <w:tmpl w:val="03D424C0"/>
    <w:lvl w:ilvl="0" w:tplc="42AACD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116910">
    <w:abstractNumId w:val="0"/>
  </w:num>
  <w:num w:numId="2" w16cid:durableId="7694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F2"/>
    <w:rsid w:val="001B3FF2"/>
    <w:rsid w:val="005546A2"/>
    <w:rsid w:val="00875F16"/>
    <w:rsid w:val="00B6036B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795B"/>
  <w15:chartTrackingRefBased/>
  <w15:docId w15:val="{E810DDAB-7AA5-434D-AA57-072382E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F2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Gilliland</dc:creator>
  <cp:keywords/>
  <dc:description/>
  <cp:lastModifiedBy>Amy Gilliland</cp:lastModifiedBy>
  <cp:revision>1</cp:revision>
  <dcterms:created xsi:type="dcterms:W3CDTF">2025-06-17T12:38:00Z</dcterms:created>
  <dcterms:modified xsi:type="dcterms:W3CDTF">2025-06-17T13:15:00Z</dcterms:modified>
</cp:coreProperties>
</file>