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32" w:rsidRPr="00A96CFA" w:rsidRDefault="00A96CFA" w:rsidP="00311A32">
      <w:pPr>
        <w:jc w:val="center"/>
        <w:rPr>
          <w:b/>
          <w:color w:val="FF0000"/>
        </w:rPr>
      </w:pPr>
      <w:r w:rsidRPr="00A96CFA">
        <w:rPr>
          <w:b/>
          <w:color w:val="FF0000"/>
        </w:rPr>
        <w:t>This is a Proposed Agenda</w:t>
      </w:r>
      <w:r>
        <w:rPr>
          <w:b/>
          <w:color w:val="FF0000"/>
        </w:rPr>
        <w:t xml:space="preserve"> - </w:t>
      </w:r>
      <w:bookmarkStart w:id="0" w:name="_GoBack"/>
      <w:bookmarkEnd w:id="0"/>
      <w:r w:rsidRPr="00A96CFA">
        <w:rPr>
          <w:b/>
          <w:color w:val="FF0000"/>
        </w:rPr>
        <w:t>subject to change by Commission</w:t>
      </w:r>
    </w:p>
    <w:p w:rsidR="00311A32" w:rsidRPr="00212179" w:rsidRDefault="00311A32" w:rsidP="00311A32">
      <w:pPr>
        <w:pStyle w:val="Heading1"/>
      </w:pPr>
      <w:r w:rsidRPr="00212179">
        <w:t xml:space="preserve">AGENDA </w:t>
      </w:r>
    </w:p>
    <w:p w:rsidR="00311A32" w:rsidRPr="00212179" w:rsidRDefault="00311A32" w:rsidP="00311A32">
      <w:pPr>
        <w:jc w:val="center"/>
        <w:rPr>
          <w:b/>
          <w:bCs/>
          <w:sz w:val="32"/>
        </w:rPr>
      </w:pPr>
      <w:r w:rsidRPr="00212179">
        <w:rPr>
          <w:b/>
          <w:bCs/>
          <w:sz w:val="32"/>
        </w:rPr>
        <w:t>COOSA COUNTY COMMISSION</w:t>
      </w:r>
    </w:p>
    <w:p w:rsidR="00311A32" w:rsidRPr="00212179" w:rsidRDefault="00C454DE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April 12</w:t>
      </w:r>
      <w:r w:rsidR="006014D8">
        <w:rPr>
          <w:b/>
          <w:bCs/>
          <w:sz w:val="32"/>
        </w:rPr>
        <w:t>, 2022</w:t>
      </w:r>
    </w:p>
    <w:p w:rsidR="00311A32" w:rsidRDefault="003207BB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9</w:t>
      </w:r>
      <w:r w:rsidR="00311A32">
        <w:rPr>
          <w:b/>
          <w:bCs/>
          <w:sz w:val="32"/>
        </w:rPr>
        <w:t>:30</w:t>
      </w:r>
      <w:r>
        <w:rPr>
          <w:b/>
          <w:bCs/>
          <w:sz w:val="32"/>
        </w:rPr>
        <w:t>a.m.</w:t>
      </w:r>
      <w:r w:rsidR="00311A32">
        <w:rPr>
          <w:b/>
          <w:bCs/>
          <w:sz w:val="32"/>
        </w:rPr>
        <w:t xml:space="preserve"> Regular Commission Meeting</w:t>
      </w:r>
    </w:p>
    <w:p w:rsidR="00496E6F" w:rsidRDefault="00496E6F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E911 Building</w:t>
      </w:r>
    </w:p>
    <w:p w:rsidR="00311A32" w:rsidRPr="00212179" w:rsidRDefault="00311A32" w:rsidP="00311A32">
      <w:pPr>
        <w:rPr>
          <w:b/>
          <w:bCs/>
          <w:color w:val="FF0000"/>
        </w:rPr>
      </w:pPr>
    </w:p>
    <w:p w:rsidR="00311A32" w:rsidRDefault="00311A32" w:rsidP="00311A32">
      <w:pPr>
        <w:rPr>
          <w:b/>
          <w:bCs/>
        </w:rPr>
      </w:pPr>
      <w:r w:rsidRPr="00212179">
        <w:rPr>
          <w:b/>
          <w:bCs/>
        </w:rPr>
        <w:t>WELCOME</w:t>
      </w:r>
    </w:p>
    <w:p w:rsidR="003B4321" w:rsidRDefault="00311A32" w:rsidP="001333DC">
      <w:pPr>
        <w:tabs>
          <w:tab w:val="left" w:pos="2610"/>
        </w:tabs>
        <w:ind w:left="2610" w:hanging="2610"/>
        <w:rPr>
          <w:b/>
          <w:bCs/>
        </w:rPr>
      </w:pPr>
      <w:r>
        <w:rPr>
          <w:b/>
          <w:bCs/>
        </w:rPr>
        <w:t xml:space="preserve">PUBLIC COMMENTS:  </w:t>
      </w:r>
      <w:r w:rsidR="003B4321">
        <w:rPr>
          <w:b/>
          <w:bCs/>
        </w:rPr>
        <w:tab/>
      </w:r>
    </w:p>
    <w:p w:rsidR="00AB2E4D" w:rsidRDefault="002B7761" w:rsidP="00AB2E4D">
      <w:pPr>
        <w:ind w:left="2610" w:hanging="2880"/>
        <w:rPr>
          <w:b/>
          <w:bCs/>
        </w:rPr>
      </w:pPr>
      <w:r>
        <w:rPr>
          <w:b/>
          <w:bCs/>
        </w:rPr>
        <w:tab/>
      </w:r>
      <w:r w:rsidR="00AB2E4D">
        <w:rPr>
          <w:b/>
          <w:bCs/>
        </w:rPr>
        <w:t xml:space="preserve"> </w:t>
      </w:r>
    </w:p>
    <w:p w:rsidR="00311A32" w:rsidRPr="00212179" w:rsidRDefault="00311A32" w:rsidP="00311A32">
      <w:pPr>
        <w:rPr>
          <w:b/>
        </w:rPr>
      </w:pPr>
      <w:r w:rsidRPr="00212179">
        <w:rPr>
          <w:b/>
        </w:rPr>
        <w:t>ELECTED OFFICIAL COMMENT</w:t>
      </w:r>
      <w:r>
        <w:t xml:space="preserve">: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CALL TO ORDER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 xml:space="preserve">COMMISSION ROLL CALL     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INVOCATION, PLEDGE OF ALLEGIANCE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APPROVE AGENDA</w:t>
      </w:r>
      <w:r>
        <w:rPr>
          <w:b/>
          <w:bCs/>
        </w:rPr>
        <w:t xml:space="preserve"> </w:t>
      </w:r>
    </w:p>
    <w:p w:rsidR="00311A32" w:rsidRPr="00212179" w:rsidRDefault="006014D8" w:rsidP="00311A32">
      <w:pPr>
        <w:rPr>
          <w:b/>
          <w:bCs/>
        </w:rPr>
      </w:pPr>
      <w:r>
        <w:rPr>
          <w:b/>
          <w:bCs/>
        </w:rPr>
        <w:t>APPROVAL</w:t>
      </w:r>
      <w:r w:rsidR="00311A32" w:rsidRPr="00212179">
        <w:rPr>
          <w:b/>
          <w:bCs/>
        </w:rPr>
        <w:t xml:space="preserve"> OF MINUTE</w:t>
      </w:r>
      <w:r w:rsidR="00311A32">
        <w:rPr>
          <w:b/>
          <w:bCs/>
        </w:rPr>
        <w:t>S</w:t>
      </w:r>
    </w:p>
    <w:p w:rsidR="00311A32" w:rsidRPr="002D24AF" w:rsidRDefault="00311A32" w:rsidP="00311A32">
      <w:pPr>
        <w:rPr>
          <w:bCs/>
        </w:rPr>
      </w:pPr>
      <w:r w:rsidRPr="00212179">
        <w:rPr>
          <w:b/>
          <w:bCs/>
        </w:rPr>
        <w:t>AWARDS AND PRESENTATIONS</w:t>
      </w:r>
      <w:r>
        <w:rPr>
          <w:b/>
          <w:bCs/>
        </w:rPr>
        <w:t xml:space="preserve"> </w:t>
      </w:r>
    </w:p>
    <w:p w:rsidR="00311A32" w:rsidRDefault="00311A32" w:rsidP="00311A32">
      <w:pPr>
        <w:rPr>
          <w:b/>
          <w:bCs/>
        </w:rPr>
      </w:pPr>
    </w:p>
    <w:p w:rsidR="00311A32" w:rsidRPr="00212179" w:rsidRDefault="00311A32" w:rsidP="00311A32">
      <w:pPr>
        <w:pStyle w:val="Heading2"/>
        <w:rPr>
          <w:color w:val="FF0000"/>
        </w:rPr>
      </w:pPr>
      <w:r w:rsidRPr="00212179">
        <w:t xml:space="preserve">CONSENT AGENDA- </w:t>
      </w:r>
      <w:r w:rsidRPr="00212179">
        <w:rPr>
          <w:color w:val="FF0000"/>
        </w:rPr>
        <w:t xml:space="preserve">MOTION AND SECOND TO APPROVE </w:t>
      </w:r>
    </w:p>
    <w:p w:rsidR="00311A32" w:rsidRPr="00FE53D6" w:rsidRDefault="00311A32" w:rsidP="000E0D5A">
      <w:pPr>
        <w:pStyle w:val="ListParagraph"/>
        <w:numPr>
          <w:ilvl w:val="0"/>
          <w:numId w:val="2"/>
        </w:numPr>
      </w:pPr>
      <w:r w:rsidRPr="00FE53D6">
        <w:t xml:space="preserve">Motion for </w:t>
      </w:r>
      <w:r w:rsidR="003B4321">
        <w:t xml:space="preserve">Chairman, </w:t>
      </w:r>
      <w:r w:rsidRPr="00FE53D6">
        <w:t xml:space="preserve">Vice Chairman </w:t>
      </w:r>
      <w:r w:rsidR="00FE53D6">
        <w:t xml:space="preserve">and Administrator </w:t>
      </w:r>
      <w:r w:rsidRPr="00FE53D6">
        <w:t>to authorize</w:t>
      </w:r>
      <w:r w:rsidR="000E0D5A" w:rsidRPr="00FE53D6">
        <w:t>,</w:t>
      </w:r>
      <w:r w:rsidRPr="00FE53D6">
        <w:t xml:space="preserve"> to issue and sign checks for payment of monthly expenses and payroll.</w:t>
      </w:r>
    </w:p>
    <w:p w:rsidR="00311A32" w:rsidRDefault="00311A32" w:rsidP="00311A32">
      <w:pPr>
        <w:numPr>
          <w:ilvl w:val="0"/>
          <w:numId w:val="2"/>
        </w:numPr>
      </w:pPr>
      <w:r>
        <w:t>Motion to approve changes in employees:  job description, salary, work hours, status (including budget approved raises).</w:t>
      </w:r>
    </w:p>
    <w:p w:rsidR="00311A32" w:rsidRDefault="00311A32" w:rsidP="00311A32">
      <w:pPr>
        <w:ind w:left="60"/>
      </w:pPr>
    </w:p>
    <w:p w:rsidR="00311A32" w:rsidRDefault="00311A32" w:rsidP="00311A32">
      <w:pPr>
        <w:rPr>
          <w:b/>
          <w:u w:val="single"/>
        </w:rPr>
      </w:pPr>
      <w:r w:rsidRPr="00212179">
        <w:rPr>
          <w:b/>
          <w:u w:val="single"/>
        </w:rPr>
        <w:t>NEW BUSINESS</w:t>
      </w:r>
    </w:p>
    <w:p w:rsidR="00311A32" w:rsidRPr="00212179" w:rsidRDefault="00311A32" w:rsidP="00311A32"/>
    <w:p w:rsidR="00C35633" w:rsidRDefault="00C35633" w:rsidP="00FB1494">
      <w:pPr>
        <w:pStyle w:val="ListParagraph"/>
        <w:numPr>
          <w:ilvl w:val="0"/>
          <w:numId w:val="5"/>
        </w:numPr>
        <w:ind w:left="630"/>
      </w:pPr>
      <w:r>
        <w:t>2022 Legislative Report—Commissioner Daugherty</w:t>
      </w:r>
    </w:p>
    <w:p w:rsidR="00580519" w:rsidRDefault="00580519" w:rsidP="00580519">
      <w:pPr>
        <w:pStyle w:val="ListParagraph"/>
        <w:numPr>
          <w:ilvl w:val="0"/>
          <w:numId w:val="5"/>
        </w:numPr>
        <w:ind w:left="630"/>
      </w:pPr>
      <w:r>
        <w:t>Discuss updates on Flagg Mountain projects and upcoming events—State Forester Rick Oates and Forest Protection Division Director John Goff.</w:t>
      </w:r>
    </w:p>
    <w:p w:rsidR="00580519" w:rsidRDefault="00580519" w:rsidP="00580519">
      <w:pPr>
        <w:pStyle w:val="ListParagraph"/>
        <w:numPr>
          <w:ilvl w:val="0"/>
          <w:numId w:val="5"/>
        </w:numPr>
        <w:ind w:left="630"/>
      </w:pPr>
      <w:r>
        <w:t xml:space="preserve">Approval to re-appoint Ms. Mary Bennett to the </w:t>
      </w:r>
      <w:proofErr w:type="spellStart"/>
      <w:r w:rsidR="00CA4913">
        <w:t>Alta</w:t>
      </w:r>
      <w:r w:rsidR="00052A94">
        <w:t>Pointe</w:t>
      </w:r>
      <w:proofErr w:type="spellEnd"/>
      <w:r>
        <w:t xml:space="preserve"> Health Board of Directors—Commissioner Dunham.</w:t>
      </w:r>
    </w:p>
    <w:p w:rsidR="00052A94" w:rsidRDefault="00052A94" w:rsidP="00580519">
      <w:pPr>
        <w:pStyle w:val="ListParagraph"/>
        <w:numPr>
          <w:ilvl w:val="0"/>
          <w:numId w:val="5"/>
        </w:numPr>
        <w:ind w:left="630"/>
      </w:pPr>
      <w:r>
        <w:t>IAC Operations Council Representative Appointment—Commissioner Dunham</w:t>
      </w:r>
    </w:p>
    <w:p w:rsidR="00937E86" w:rsidRDefault="00937E86" w:rsidP="00580519">
      <w:pPr>
        <w:pStyle w:val="ListParagraph"/>
        <w:numPr>
          <w:ilvl w:val="0"/>
          <w:numId w:val="5"/>
        </w:numPr>
        <w:ind w:left="630"/>
      </w:pPr>
      <w:r>
        <w:t xml:space="preserve">Approval to remove the following </w:t>
      </w:r>
      <w:r w:rsidR="00CB13A9">
        <w:t>7</w:t>
      </w:r>
      <w:r w:rsidR="00684DAD">
        <w:t xml:space="preserve"> </w:t>
      </w:r>
      <w:r>
        <w:t>items from inventory:</w:t>
      </w:r>
      <w:r w:rsidR="00684DAD">
        <w:t xml:space="preserve">   Administrator Amy Gilliland</w:t>
      </w:r>
    </w:p>
    <w:p w:rsidR="00937E86" w:rsidRDefault="00937E86" w:rsidP="00937E86">
      <w:pPr>
        <w:pStyle w:val="ListParagraph"/>
        <w:numPr>
          <w:ilvl w:val="1"/>
          <w:numId w:val="5"/>
        </w:numPr>
      </w:pPr>
      <w:r>
        <w:t>HP Desktop Decal 1080</w:t>
      </w:r>
    </w:p>
    <w:p w:rsidR="00684DAD" w:rsidRDefault="00684DAD" w:rsidP="00937E86">
      <w:pPr>
        <w:pStyle w:val="ListParagraph"/>
        <w:numPr>
          <w:ilvl w:val="1"/>
          <w:numId w:val="5"/>
        </w:numPr>
      </w:pPr>
      <w:r>
        <w:t>Deep fryer   Decal 261</w:t>
      </w:r>
    </w:p>
    <w:p w:rsidR="00684DAD" w:rsidRDefault="00684DAD" w:rsidP="00937E86">
      <w:pPr>
        <w:pStyle w:val="ListParagraph"/>
        <w:numPr>
          <w:ilvl w:val="1"/>
          <w:numId w:val="5"/>
        </w:numPr>
      </w:pPr>
      <w:r>
        <w:t>Dishwasher  Decal 260</w:t>
      </w:r>
    </w:p>
    <w:p w:rsidR="00684DAD" w:rsidRDefault="00684DAD" w:rsidP="00937E86">
      <w:pPr>
        <w:pStyle w:val="ListParagraph"/>
        <w:numPr>
          <w:ilvl w:val="1"/>
          <w:numId w:val="5"/>
        </w:numPr>
      </w:pPr>
      <w:r>
        <w:t>Disposal       Decal 274</w:t>
      </w:r>
    </w:p>
    <w:p w:rsidR="00684DAD" w:rsidRDefault="00684DAD" w:rsidP="00937E86">
      <w:pPr>
        <w:pStyle w:val="ListParagraph"/>
        <w:numPr>
          <w:ilvl w:val="1"/>
          <w:numId w:val="5"/>
        </w:numPr>
      </w:pPr>
      <w:r>
        <w:t>Range           Decal 262</w:t>
      </w:r>
    </w:p>
    <w:p w:rsidR="00684DAD" w:rsidRDefault="00684DAD" w:rsidP="00937E86">
      <w:pPr>
        <w:pStyle w:val="ListParagraph"/>
        <w:numPr>
          <w:ilvl w:val="1"/>
          <w:numId w:val="5"/>
        </w:numPr>
      </w:pPr>
      <w:r>
        <w:t>Hot food table  Decal 267</w:t>
      </w:r>
    </w:p>
    <w:p w:rsidR="00CB13A9" w:rsidRDefault="00CB13A9" w:rsidP="00937E86">
      <w:pPr>
        <w:pStyle w:val="ListParagraph"/>
        <w:numPr>
          <w:ilvl w:val="1"/>
          <w:numId w:val="5"/>
        </w:numPr>
      </w:pPr>
      <w:r>
        <w:t>Computer monitor  Decal 00348</w:t>
      </w:r>
    </w:p>
    <w:p w:rsidR="00052A94" w:rsidRPr="00052A94" w:rsidRDefault="00052A94" w:rsidP="00FB1494">
      <w:pPr>
        <w:pStyle w:val="ListParagraph"/>
        <w:numPr>
          <w:ilvl w:val="0"/>
          <w:numId w:val="5"/>
        </w:numPr>
        <w:ind w:left="630"/>
      </w:pPr>
      <w:r>
        <w:t>County Road 40 estimate—Engineer Tad Eason</w:t>
      </w:r>
    </w:p>
    <w:p w:rsidR="00937E86" w:rsidRPr="00B668DB" w:rsidRDefault="00937E86" w:rsidP="00FB1494">
      <w:pPr>
        <w:pStyle w:val="ListParagraph"/>
        <w:numPr>
          <w:ilvl w:val="0"/>
          <w:numId w:val="5"/>
        </w:numPr>
        <w:ind w:left="630"/>
      </w:pPr>
      <w:r w:rsidRPr="00937E86">
        <w:rPr>
          <w:color w:val="222222"/>
          <w:shd w:val="clear" w:color="auto" w:fill="FFFFFF"/>
        </w:rPr>
        <w:t>DHR Board Appointment</w:t>
      </w:r>
      <w:r>
        <w:rPr>
          <w:color w:val="222222"/>
          <w:shd w:val="clear" w:color="auto" w:fill="FFFFFF"/>
        </w:rPr>
        <w:t>—C</w:t>
      </w:r>
      <w:r w:rsidRPr="00937E86">
        <w:rPr>
          <w:color w:val="222222"/>
          <w:shd w:val="clear" w:color="auto" w:fill="FFFFFF"/>
        </w:rPr>
        <w:t>ommissioner Kelley</w:t>
      </w:r>
    </w:p>
    <w:p w:rsidR="00B668DB" w:rsidRPr="00937E86" w:rsidRDefault="00B668DB" w:rsidP="00FB1494">
      <w:pPr>
        <w:pStyle w:val="ListParagraph"/>
        <w:numPr>
          <w:ilvl w:val="0"/>
          <w:numId w:val="5"/>
        </w:numPr>
        <w:ind w:left="630"/>
      </w:pPr>
      <w:r>
        <w:rPr>
          <w:color w:val="222222"/>
          <w:shd w:val="clear" w:color="auto" w:fill="FFFFFF"/>
        </w:rPr>
        <w:t>Approval of Memorandum of Agreement between Coosa County Commission and Alabama Forestry Commission—Commissioner Dunham</w:t>
      </w:r>
    </w:p>
    <w:p w:rsidR="00937E86" w:rsidRDefault="0038700D" w:rsidP="00FB1494">
      <w:pPr>
        <w:pStyle w:val="ListParagraph"/>
        <w:numPr>
          <w:ilvl w:val="0"/>
          <w:numId w:val="5"/>
        </w:numPr>
        <w:ind w:left="630"/>
      </w:pPr>
      <w:r>
        <w:t xml:space="preserve">Approval of </w:t>
      </w:r>
      <w:r w:rsidR="00E322CB">
        <w:t xml:space="preserve">Ambulance grant </w:t>
      </w:r>
      <w:r>
        <w:t>agreement</w:t>
      </w:r>
      <w:r w:rsidR="00E322CB">
        <w:t>—EMA Director Sheldon Hutcherson</w:t>
      </w:r>
    </w:p>
    <w:p w:rsidR="00A61CC6" w:rsidRDefault="0038700D" w:rsidP="00FB1494">
      <w:pPr>
        <w:pStyle w:val="ListParagraph"/>
        <w:numPr>
          <w:ilvl w:val="0"/>
          <w:numId w:val="5"/>
        </w:numPr>
        <w:ind w:left="630"/>
      </w:pPr>
      <w:r>
        <w:t>Approval to bid Ambulance—EMA Director Sheldon Hutcherson</w:t>
      </w:r>
    </w:p>
    <w:p w:rsidR="00092787" w:rsidRPr="00937E86" w:rsidRDefault="00B668DB" w:rsidP="00FB1494">
      <w:pPr>
        <w:pStyle w:val="ListParagraph"/>
        <w:numPr>
          <w:ilvl w:val="0"/>
          <w:numId w:val="5"/>
        </w:numPr>
        <w:ind w:left="630"/>
      </w:pPr>
      <w:r>
        <w:t xml:space="preserve">Approval of Interagency Agreement between The Alabama Department of </w:t>
      </w:r>
      <w:r w:rsidR="00C875F0">
        <w:t>H</w:t>
      </w:r>
      <w:r>
        <w:t>uman Resources</w:t>
      </w:r>
      <w:r w:rsidR="00C875F0">
        <w:t xml:space="preserve"> and The Coosa County Commission-Attorney John Kelley Johnson</w:t>
      </w:r>
    </w:p>
    <w:p w:rsidR="00AF0735" w:rsidRDefault="00396C0D" w:rsidP="00C1522E">
      <w:pPr>
        <w:pStyle w:val="ListParagraph"/>
        <w:numPr>
          <w:ilvl w:val="0"/>
          <w:numId w:val="5"/>
        </w:numPr>
        <w:ind w:left="630"/>
      </w:pPr>
      <w:r>
        <w:t xml:space="preserve">Approval </w:t>
      </w:r>
      <w:r w:rsidR="00DF7206">
        <w:t xml:space="preserve">of </w:t>
      </w:r>
      <w:r w:rsidR="00C1522E">
        <w:t>Standing Resolution for Emergency Closings—Attorney John Kelley Johnson</w:t>
      </w:r>
    </w:p>
    <w:p w:rsidR="00311A32" w:rsidRDefault="00311A32" w:rsidP="005C7376">
      <w:pPr>
        <w:pStyle w:val="ListParagraph"/>
        <w:ind w:left="0"/>
        <w:rPr>
          <w:b/>
          <w:u w:val="single"/>
        </w:rPr>
      </w:pPr>
      <w:r w:rsidRPr="00560EA8">
        <w:rPr>
          <w:b/>
          <w:u w:val="single"/>
        </w:rPr>
        <w:lastRenderedPageBreak/>
        <w:t>OLD BUSINESS</w:t>
      </w:r>
    </w:p>
    <w:p w:rsidR="005C7376" w:rsidRPr="00560EA8" w:rsidRDefault="005C7376" w:rsidP="005C7376">
      <w:pPr>
        <w:pStyle w:val="ListParagraph"/>
        <w:ind w:left="0"/>
        <w:rPr>
          <w:b/>
          <w:u w:val="single"/>
        </w:rPr>
      </w:pPr>
    </w:p>
    <w:p w:rsidR="00C1522E" w:rsidRDefault="001C6357" w:rsidP="00311A32">
      <w:pPr>
        <w:numPr>
          <w:ilvl w:val="0"/>
          <w:numId w:val="3"/>
        </w:numPr>
      </w:pPr>
      <w:r>
        <w:t>Approval to proceed with bid of roof for DHR/BOE if State DHR has agreed to specifications—</w:t>
      </w:r>
      <w:r w:rsidR="006C5016">
        <w:t xml:space="preserve">CRS has submitted the roof replacement </w:t>
      </w:r>
      <w:r w:rsidR="00C1522E">
        <w:t>quote.</w:t>
      </w:r>
    </w:p>
    <w:p w:rsidR="00C1522E" w:rsidRDefault="00C1522E" w:rsidP="00C1522E">
      <w:pPr>
        <w:pStyle w:val="ListParagraph"/>
        <w:numPr>
          <w:ilvl w:val="0"/>
          <w:numId w:val="3"/>
        </w:numPr>
      </w:pPr>
      <w:r>
        <w:t>Approval of digital equipment for the Sheriff’s office and deputies—Captain Mull</w:t>
      </w:r>
    </w:p>
    <w:p w:rsidR="00C1522E" w:rsidRDefault="00C1522E" w:rsidP="00C1522E">
      <w:pPr>
        <w:ind w:left="720"/>
      </w:pPr>
    </w:p>
    <w:p w:rsidR="00C1522E" w:rsidRDefault="00C1522E" w:rsidP="00C1522E">
      <w:pPr>
        <w:ind w:left="720"/>
      </w:pPr>
    </w:p>
    <w:p w:rsidR="00311A32" w:rsidRPr="00212179" w:rsidRDefault="00311A32" w:rsidP="00311A32">
      <w:pPr>
        <w:pStyle w:val="Heading2"/>
        <w:rPr>
          <w:b w:val="0"/>
          <w:u w:val="none"/>
        </w:rPr>
      </w:pPr>
      <w:r w:rsidRPr="00212179">
        <w:t xml:space="preserve">STAFF REPORTS   </w:t>
      </w:r>
      <w:r w:rsidRPr="00212179">
        <w:rPr>
          <w:b w:val="0"/>
          <w:u w:val="none"/>
        </w:rPr>
        <w:t xml:space="preserve"> </w:t>
      </w:r>
    </w:p>
    <w:p w:rsidR="00311A32" w:rsidRPr="00212179" w:rsidRDefault="00311A32" w:rsidP="00311A32">
      <w:pPr>
        <w:pStyle w:val="Heading2"/>
        <w:rPr>
          <w:bCs w:val="0"/>
        </w:rPr>
      </w:pPr>
    </w:p>
    <w:p w:rsidR="00DD75E9" w:rsidRPr="006014D8" w:rsidRDefault="00AF6A48" w:rsidP="007373B5">
      <w:pPr>
        <w:pStyle w:val="Heading2"/>
        <w:rPr>
          <w:bCs w:val="0"/>
          <w:u w:val="none"/>
        </w:rPr>
      </w:pPr>
      <w:r w:rsidRPr="006014D8">
        <w:rPr>
          <w:bCs w:val="0"/>
          <w:u w:val="none"/>
        </w:rPr>
        <w:t>Administrator</w:t>
      </w:r>
      <w:r w:rsidR="00937E86">
        <w:rPr>
          <w:bCs w:val="0"/>
          <w:u w:val="none"/>
        </w:rPr>
        <w:t xml:space="preserve">—Rockford Senior Center </w:t>
      </w:r>
      <w:r w:rsidRPr="006014D8">
        <w:rPr>
          <w:bCs w:val="0"/>
          <w:u w:val="none"/>
        </w:rPr>
        <w:t xml:space="preserve"> </w:t>
      </w:r>
    </w:p>
    <w:p w:rsidR="007373B5" w:rsidRPr="006014D8" w:rsidRDefault="007373B5" w:rsidP="007373B5"/>
    <w:p w:rsidR="00311A32" w:rsidRPr="006014D8" w:rsidRDefault="00311A32" w:rsidP="00311A32">
      <w:pPr>
        <w:rPr>
          <w:b/>
        </w:rPr>
      </w:pPr>
      <w:r w:rsidRPr="006014D8">
        <w:rPr>
          <w:b/>
        </w:rPr>
        <w:t>Attorney-</w:t>
      </w:r>
    </w:p>
    <w:p w:rsidR="00311A32" w:rsidRPr="006014D8" w:rsidRDefault="00311A32" w:rsidP="00311A32">
      <w:pPr>
        <w:rPr>
          <w:b/>
        </w:rPr>
      </w:pPr>
    </w:p>
    <w:p w:rsidR="00311A32" w:rsidRPr="006014D8" w:rsidRDefault="00311A32" w:rsidP="00311A32">
      <w:r w:rsidRPr="006014D8">
        <w:rPr>
          <w:b/>
        </w:rPr>
        <w:t xml:space="preserve"> EMA</w:t>
      </w:r>
      <w:r w:rsidR="00496E6F">
        <w:rPr>
          <w:b/>
        </w:rPr>
        <w:t>-</w:t>
      </w:r>
      <w:r w:rsidRPr="006014D8">
        <w:rPr>
          <w:b/>
        </w:rPr>
        <w:t xml:space="preserve"> </w:t>
      </w:r>
    </w:p>
    <w:p w:rsidR="00311A32" w:rsidRPr="006014D8" w:rsidRDefault="00311A32" w:rsidP="00311A32"/>
    <w:p w:rsidR="00311A32" w:rsidRPr="006014D8" w:rsidRDefault="00311A32" w:rsidP="00311A32">
      <w:r w:rsidRPr="006014D8">
        <w:rPr>
          <w:b/>
        </w:rPr>
        <w:t>Courthouse Maintenance-</w:t>
      </w:r>
      <w:r w:rsidRPr="006014D8">
        <w:t xml:space="preserve">  </w:t>
      </w:r>
    </w:p>
    <w:p w:rsidR="00311A32" w:rsidRPr="006014D8" w:rsidRDefault="00311A32" w:rsidP="00311A32">
      <w:pPr>
        <w:rPr>
          <w:b/>
        </w:rPr>
      </w:pPr>
    </w:p>
    <w:p w:rsidR="00311A32" w:rsidRPr="006014D8" w:rsidRDefault="00311A32" w:rsidP="00311A32">
      <w:r w:rsidRPr="006014D8">
        <w:rPr>
          <w:b/>
        </w:rPr>
        <w:t>Engineer</w:t>
      </w:r>
      <w:r w:rsidRPr="006014D8">
        <w:t xml:space="preserve">- </w:t>
      </w:r>
    </w:p>
    <w:p w:rsidR="00311A32" w:rsidRPr="006014D8" w:rsidRDefault="00311A32" w:rsidP="00311A32">
      <w:pPr>
        <w:pStyle w:val="Heading2"/>
        <w:rPr>
          <w:u w:val="none"/>
        </w:rPr>
      </w:pPr>
    </w:p>
    <w:p w:rsidR="00311A32" w:rsidRPr="006014D8" w:rsidRDefault="00311A32" w:rsidP="00311A32">
      <w:r w:rsidRPr="006014D8">
        <w:rPr>
          <w:b/>
        </w:rPr>
        <w:t xml:space="preserve">Safety Coordinator-   </w:t>
      </w:r>
    </w:p>
    <w:p w:rsidR="00311A32" w:rsidRPr="006014D8" w:rsidRDefault="00311A32" w:rsidP="00311A32"/>
    <w:p w:rsidR="00311A32" w:rsidRPr="00CA17C1" w:rsidRDefault="00311A32" w:rsidP="00311A32">
      <w:pPr>
        <w:pStyle w:val="Heading2"/>
        <w:rPr>
          <w:u w:val="none"/>
        </w:rPr>
      </w:pPr>
      <w:r w:rsidRPr="00212179">
        <w:t>DISCUSSION ITEMS BY COMMISSIONER</w:t>
      </w:r>
      <w:r>
        <w:t xml:space="preserve">S </w:t>
      </w:r>
      <w:r w:rsidR="003265BF">
        <w:t xml:space="preserve">  </w:t>
      </w:r>
    </w:p>
    <w:p w:rsidR="00311A32" w:rsidRPr="00CA17C1" w:rsidRDefault="00311A32" w:rsidP="00311A32">
      <w:pPr>
        <w:pStyle w:val="Heading2"/>
        <w:rPr>
          <w:u w:val="none"/>
        </w:rPr>
      </w:pPr>
    </w:p>
    <w:p w:rsidR="00311A32" w:rsidRPr="00755971" w:rsidRDefault="00311A32" w:rsidP="00311A32">
      <w:pPr>
        <w:rPr>
          <w:b/>
        </w:rPr>
      </w:pPr>
      <w:r>
        <w:rPr>
          <w:b/>
        </w:rPr>
        <w:t>ADJOURN</w:t>
      </w:r>
    </w:p>
    <w:p w:rsidR="00311A32" w:rsidRPr="00755971" w:rsidRDefault="00311A32" w:rsidP="00311A32">
      <w:pPr>
        <w:rPr>
          <w:b/>
        </w:rPr>
      </w:pPr>
    </w:p>
    <w:p w:rsidR="00383920" w:rsidRDefault="00383920"/>
    <w:sectPr w:rsidR="00383920" w:rsidSect="005C737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8D7"/>
    <w:multiLevelType w:val="hybridMultilevel"/>
    <w:tmpl w:val="9240349C"/>
    <w:lvl w:ilvl="0" w:tplc="73BE9958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8472F33"/>
    <w:multiLevelType w:val="hybridMultilevel"/>
    <w:tmpl w:val="DACEBFC6"/>
    <w:lvl w:ilvl="0" w:tplc="F234550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393B08"/>
    <w:multiLevelType w:val="hybridMultilevel"/>
    <w:tmpl w:val="D4CE8DCA"/>
    <w:lvl w:ilvl="0" w:tplc="98FA3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C7E1A"/>
    <w:multiLevelType w:val="hybridMultilevel"/>
    <w:tmpl w:val="B9126928"/>
    <w:lvl w:ilvl="0" w:tplc="84F64D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EEA77DA"/>
    <w:multiLevelType w:val="hybridMultilevel"/>
    <w:tmpl w:val="822E816C"/>
    <w:lvl w:ilvl="0" w:tplc="F2345504">
      <w:start w:val="1"/>
      <w:numFmt w:val="decimal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621E7"/>
    <w:multiLevelType w:val="hybridMultilevel"/>
    <w:tmpl w:val="9FEA531E"/>
    <w:lvl w:ilvl="0" w:tplc="F2345504">
      <w:start w:val="1"/>
      <w:numFmt w:val="decimal"/>
      <w:lvlText w:val="(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32"/>
    <w:rsid w:val="00006629"/>
    <w:rsid w:val="00052A94"/>
    <w:rsid w:val="00066820"/>
    <w:rsid w:val="000850A6"/>
    <w:rsid w:val="00092787"/>
    <w:rsid w:val="000A5E61"/>
    <w:rsid w:val="000D4C84"/>
    <w:rsid w:val="000E0D5A"/>
    <w:rsid w:val="000F48DA"/>
    <w:rsid w:val="0011555E"/>
    <w:rsid w:val="001333DC"/>
    <w:rsid w:val="001504FE"/>
    <w:rsid w:val="001922D8"/>
    <w:rsid w:val="001B0D08"/>
    <w:rsid w:val="001C6357"/>
    <w:rsid w:val="001E04D5"/>
    <w:rsid w:val="00214CEC"/>
    <w:rsid w:val="0024508B"/>
    <w:rsid w:val="00286530"/>
    <w:rsid w:val="00294D00"/>
    <w:rsid w:val="002B7761"/>
    <w:rsid w:val="002F7F92"/>
    <w:rsid w:val="00311A32"/>
    <w:rsid w:val="003207BB"/>
    <w:rsid w:val="003265BF"/>
    <w:rsid w:val="00345252"/>
    <w:rsid w:val="0036200D"/>
    <w:rsid w:val="003727B7"/>
    <w:rsid w:val="00382D9E"/>
    <w:rsid w:val="00383920"/>
    <w:rsid w:val="0038700D"/>
    <w:rsid w:val="00396C0D"/>
    <w:rsid w:val="003B4321"/>
    <w:rsid w:val="003D71DA"/>
    <w:rsid w:val="003E1F58"/>
    <w:rsid w:val="00421E4E"/>
    <w:rsid w:val="004579C9"/>
    <w:rsid w:val="00496E6F"/>
    <w:rsid w:val="004A7C74"/>
    <w:rsid w:val="004B4472"/>
    <w:rsid w:val="004B59A8"/>
    <w:rsid w:val="004C6047"/>
    <w:rsid w:val="004D21E4"/>
    <w:rsid w:val="004E72F3"/>
    <w:rsid w:val="005176EC"/>
    <w:rsid w:val="00551A1C"/>
    <w:rsid w:val="00560EA8"/>
    <w:rsid w:val="005723A1"/>
    <w:rsid w:val="00580519"/>
    <w:rsid w:val="005C7376"/>
    <w:rsid w:val="006014D8"/>
    <w:rsid w:val="00621BC9"/>
    <w:rsid w:val="00623EF4"/>
    <w:rsid w:val="00653372"/>
    <w:rsid w:val="00663130"/>
    <w:rsid w:val="00681719"/>
    <w:rsid w:val="00684DAD"/>
    <w:rsid w:val="00693B2F"/>
    <w:rsid w:val="006A6DC5"/>
    <w:rsid w:val="006C5016"/>
    <w:rsid w:val="006D52FE"/>
    <w:rsid w:val="006F63DF"/>
    <w:rsid w:val="007210A4"/>
    <w:rsid w:val="00724828"/>
    <w:rsid w:val="007373B5"/>
    <w:rsid w:val="00752467"/>
    <w:rsid w:val="00787A90"/>
    <w:rsid w:val="007B4F80"/>
    <w:rsid w:val="007D1D4E"/>
    <w:rsid w:val="008A52F7"/>
    <w:rsid w:val="008D510E"/>
    <w:rsid w:val="008F6E90"/>
    <w:rsid w:val="009051FB"/>
    <w:rsid w:val="009220CB"/>
    <w:rsid w:val="00937E86"/>
    <w:rsid w:val="00993D95"/>
    <w:rsid w:val="009A7B2E"/>
    <w:rsid w:val="009C6D59"/>
    <w:rsid w:val="009D4868"/>
    <w:rsid w:val="00A052F8"/>
    <w:rsid w:val="00A062E7"/>
    <w:rsid w:val="00A54C00"/>
    <w:rsid w:val="00A61CC6"/>
    <w:rsid w:val="00A65E2E"/>
    <w:rsid w:val="00A6679E"/>
    <w:rsid w:val="00A74291"/>
    <w:rsid w:val="00A84572"/>
    <w:rsid w:val="00A87CD4"/>
    <w:rsid w:val="00A96CFA"/>
    <w:rsid w:val="00AB2E4D"/>
    <w:rsid w:val="00AC1AF8"/>
    <w:rsid w:val="00AC3665"/>
    <w:rsid w:val="00AD38A9"/>
    <w:rsid w:val="00AF0735"/>
    <w:rsid w:val="00AF6A48"/>
    <w:rsid w:val="00B32471"/>
    <w:rsid w:val="00B33E68"/>
    <w:rsid w:val="00B36820"/>
    <w:rsid w:val="00B4785F"/>
    <w:rsid w:val="00B668DB"/>
    <w:rsid w:val="00B70E0B"/>
    <w:rsid w:val="00B93E33"/>
    <w:rsid w:val="00BB7E68"/>
    <w:rsid w:val="00BC043E"/>
    <w:rsid w:val="00BC3339"/>
    <w:rsid w:val="00C1522E"/>
    <w:rsid w:val="00C35633"/>
    <w:rsid w:val="00C454DE"/>
    <w:rsid w:val="00C57EED"/>
    <w:rsid w:val="00C64A56"/>
    <w:rsid w:val="00C7637B"/>
    <w:rsid w:val="00C875F0"/>
    <w:rsid w:val="00CA17C1"/>
    <w:rsid w:val="00CA4913"/>
    <w:rsid w:val="00CA704B"/>
    <w:rsid w:val="00CB13A9"/>
    <w:rsid w:val="00D3783B"/>
    <w:rsid w:val="00D57D0A"/>
    <w:rsid w:val="00D723A0"/>
    <w:rsid w:val="00D81D5B"/>
    <w:rsid w:val="00DC5B39"/>
    <w:rsid w:val="00DD75E9"/>
    <w:rsid w:val="00DF7206"/>
    <w:rsid w:val="00E15817"/>
    <w:rsid w:val="00E26A9A"/>
    <w:rsid w:val="00E301B7"/>
    <w:rsid w:val="00E322CB"/>
    <w:rsid w:val="00E76DE3"/>
    <w:rsid w:val="00EC252A"/>
    <w:rsid w:val="00EC49CB"/>
    <w:rsid w:val="00EE1B88"/>
    <w:rsid w:val="00EF56A3"/>
    <w:rsid w:val="00F26CA0"/>
    <w:rsid w:val="00F93DBD"/>
    <w:rsid w:val="00FB1494"/>
    <w:rsid w:val="00FC3E61"/>
    <w:rsid w:val="00FE49E6"/>
    <w:rsid w:val="00FE53D6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1A95-79EA-4E1A-9BBB-A0A70FBC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1A32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311A32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A3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11A3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E0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</dc:creator>
  <cp:keywords/>
  <dc:description/>
  <cp:lastModifiedBy>commission</cp:lastModifiedBy>
  <cp:revision>2</cp:revision>
  <cp:lastPrinted>2022-03-04T16:47:00Z</cp:lastPrinted>
  <dcterms:created xsi:type="dcterms:W3CDTF">2022-04-11T15:57:00Z</dcterms:created>
  <dcterms:modified xsi:type="dcterms:W3CDTF">2022-04-11T15:57:00Z</dcterms:modified>
</cp:coreProperties>
</file>